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88" w:rsidRDefault="00A56FBD" w:rsidP="00023DD8">
      <w:pPr>
        <w:jc w:val="center"/>
        <w:rPr>
          <w:rFonts w:ascii="Castellar" w:hAnsi="Castellar"/>
          <w:b/>
          <w:sz w:val="28"/>
          <w:szCs w:val="28"/>
          <w:u w:val="single"/>
        </w:rPr>
      </w:pPr>
      <w:r w:rsidRPr="00023DD8">
        <w:rPr>
          <w:rFonts w:ascii="Castellar" w:hAnsi="Castellar"/>
          <w:b/>
          <w:sz w:val="28"/>
          <w:szCs w:val="28"/>
          <w:u w:val="single"/>
        </w:rPr>
        <w:t>3. INTERET DE DISTINCTION</w:t>
      </w:r>
    </w:p>
    <w:p w:rsidR="00CE7204" w:rsidRDefault="00CE7204" w:rsidP="00023DD8">
      <w:pPr>
        <w:jc w:val="center"/>
        <w:rPr>
          <w:rFonts w:ascii="Castellar" w:hAnsi="Castellar"/>
          <w:b/>
          <w:sz w:val="28"/>
          <w:szCs w:val="28"/>
          <w:u w:val="single"/>
        </w:rPr>
      </w:pPr>
    </w:p>
    <w:p w:rsidR="00CE7204" w:rsidRPr="00023DD8" w:rsidRDefault="00CE7204" w:rsidP="00023DD8">
      <w:pPr>
        <w:jc w:val="center"/>
        <w:rPr>
          <w:rFonts w:ascii="Castellar" w:hAnsi="Castellar"/>
          <w:b/>
          <w:sz w:val="28"/>
          <w:szCs w:val="28"/>
          <w:u w:val="single"/>
        </w:rPr>
      </w:pPr>
    </w:p>
    <w:p w:rsidR="00A56FBD" w:rsidRPr="00CE7204" w:rsidRDefault="00A56FBD">
      <w:pPr>
        <w:rPr>
          <w:rFonts w:ascii="Comic Sans MS" w:hAnsi="Comic Sans MS"/>
        </w:rPr>
      </w:pPr>
      <w:r w:rsidRPr="00CE7204">
        <w:rPr>
          <w:rFonts w:ascii="Comic Sans MS" w:hAnsi="Comic Sans MS"/>
        </w:rPr>
        <w:t>La loi reconnait d’avantage de valeur aux biens immobiliers. Les règles s’y appliquant sont donc généralement plus strictes :</w:t>
      </w:r>
    </w:p>
    <w:p w:rsidR="00A56FBD" w:rsidRPr="00CE7204" w:rsidRDefault="00A56FBD" w:rsidP="00A56FB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7204">
        <w:rPr>
          <w:rFonts w:ascii="Comic Sans MS" w:hAnsi="Comic Sans MS"/>
        </w:rPr>
        <w:t>Vente </w:t>
      </w:r>
      <w:r w:rsidR="00023DD8" w:rsidRPr="00CE7204">
        <w:rPr>
          <w:rFonts w:ascii="Comic Sans MS" w:hAnsi="Comic Sans MS"/>
        </w:rPr>
        <w:t>: la</w:t>
      </w:r>
      <w:r w:rsidRPr="00CE7204">
        <w:rPr>
          <w:rFonts w:ascii="Comic Sans MS" w:hAnsi="Comic Sans MS"/>
        </w:rPr>
        <w:t xml:space="preserve"> vente d’un immeuble obéit à des formes particulières. L’acte authentique devant notaire est exigé. Les droits de mutation sont élevés pour des d’immeubles d’habitation.</w:t>
      </w:r>
    </w:p>
    <w:p w:rsidR="00023DD8" w:rsidRPr="00CE7204" w:rsidRDefault="00023DD8" w:rsidP="00023DD8">
      <w:pPr>
        <w:pStyle w:val="Paragraphedeliste"/>
        <w:rPr>
          <w:rFonts w:ascii="Comic Sans MS" w:hAnsi="Comic Sans MS"/>
        </w:rPr>
      </w:pPr>
    </w:p>
    <w:p w:rsidR="00A56FBD" w:rsidRPr="00CE7204" w:rsidRDefault="00A56FBD" w:rsidP="00A56FB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7204">
        <w:rPr>
          <w:rFonts w:ascii="Comic Sans MS" w:hAnsi="Comic Sans MS"/>
        </w:rPr>
        <w:t xml:space="preserve">Publicité foncière : Les actes translatifs et certaines </w:t>
      </w:r>
      <w:r w:rsidR="00023DD8" w:rsidRPr="00CE7204">
        <w:rPr>
          <w:rFonts w:ascii="Comic Sans MS" w:hAnsi="Comic Sans MS"/>
        </w:rPr>
        <w:t>servitudes doivent être inscrits à la conservation des hypothèques pour être opposables à tous</w:t>
      </w:r>
    </w:p>
    <w:p w:rsidR="00023DD8" w:rsidRPr="00CE7204" w:rsidRDefault="00023DD8" w:rsidP="00023DD8">
      <w:pPr>
        <w:pStyle w:val="Paragraphedeliste"/>
        <w:rPr>
          <w:rFonts w:ascii="Comic Sans MS" w:hAnsi="Comic Sans MS"/>
        </w:rPr>
      </w:pPr>
    </w:p>
    <w:p w:rsidR="00023DD8" w:rsidRPr="00CE7204" w:rsidRDefault="00023DD8" w:rsidP="00023DD8">
      <w:pPr>
        <w:pStyle w:val="Paragraphedeliste"/>
        <w:rPr>
          <w:rFonts w:ascii="Comic Sans MS" w:hAnsi="Comic Sans MS"/>
        </w:rPr>
      </w:pPr>
    </w:p>
    <w:p w:rsidR="00023DD8" w:rsidRPr="00CE7204" w:rsidRDefault="00023DD8" w:rsidP="00A56FB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7204">
        <w:rPr>
          <w:rFonts w:ascii="Comic Sans MS" w:hAnsi="Comic Sans MS"/>
        </w:rPr>
        <w:t>Cadastre : Mutations et divisions de terrains n’échappent pas au service du cadastre qui doit tenir ses documents à jour.</w:t>
      </w:r>
    </w:p>
    <w:p w:rsidR="00023DD8" w:rsidRPr="00CE7204" w:rsidRDefault="00023DD8" w:rsidP="00023DD8">
      <w:pPr>
        <w:pStyle w:val="Paragraphedeliste"/>
        <w:rPr>
          <w:rFonts w:ascii="Comic Sans MS" w:hAnsi="Comic Sans MS"/>
        </w:rPr>
      </w:pPr>
    </w:p>
    <w:p w:rsidR="00023DD8" w:rsidRPr="00CE7204" w:rsidRDefault="00023DD8" w:rsidP="00A56FB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7204">
        <w:rPr>
          <w:rFonts w:ascii="Comic Sans MS" w:hAnsi="Comic Sans MS"/>
        </w:rPr>
        <w:t>Prescription acquisitive : Une longue période de possession est exigée  (10 à 30ans)</w:t>
      </w:r>
    </w:p>
    <w:p w:rsidR="00023DD8" w:rsidRPr="00CE7204" w:rsidRDefault="00023DD8" w:rsidP="00023DD8">
      <w:pPr>
        <w:pStyle w:val="Paragraphedeliste"/>
        <w:rPr>
          <w:rFonts w:ascii="Comic Sans MS" w:hAnsi="Comic Sans MS"/>
        </w:rPr>
      </w:pPr>
    </w:p>
    <w:p w:rsidR="00023DD8" w:rsidRPr="00CE7204" w:rsidRDefault="00023DD8" w:rsidP="00023DD8">
      <w:pPr>
        <w:pStyle w:val="Paragraphedeliste"/>
        <w:rPr>
          <w:rFonts w:ascii="Comic Sans MS" w:hAnsi="Comic Sans MS"/>
        </w:rPr>
      </w:pPr>
    </w:p>
    <w:p w:rsidR="00023DD8" w:rsidRPr="00CE7204" w:rsidRDefault="00023DD8" w:rsidP="00A56FB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7204">
        <w:rPr>
          <w:rFonts w:ascii="Comic Sans MS" w:hAnsi="Comic Sans MS"/>
        </w:rPr>
        <w:t>Preuve : Les moyens de prouver sa procédure immobilière sont plus sévères que celle de la saisie de meubles.</w:t>
      </w:r>
    </w:p>
    <w:p w:rsidR="00023DD8" w:rsidRPr="00CE7204" w:rsidRDefault="00023DD8" w:rsidP="00023DD8">
      <w:pPr>
        <w:pStyle w:val="Paragraphedeliste"/>
        <w:rPr>
          <w:rFonts w:ascii="Comic Sans MS" w:hAnsi="Comic Sans MS"/>
        </w:rPr>
      </w:pPr>
    </w:p>
    <w:p w:rsidR="00023DD8" w:rsidRPr="00CE7204" w:rsidRDefault="00023DD8" w:rsidP="00A56FB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7204">
        <w:rPr>
          <w:rFonts w:ascii="Comic Sans MS" w:hAnsi="Comic Sans MS"/>
        </w:rPr>
        <w:t>Tribunal : Pour les procès relatif à un immeuble, le tribunal compètent est celui du lieu de l’immeuble.</w:t>
      </w:r>
    </w:p>
    <w:p w:rsidR="00023DD8" w:rsidRPr="00CE7204" w:rsidRDefault="00023DD8" w:rsidP="00023DD8">
      <w:pPr>
        <w:pStyle w:val="Paragraphedeliste"/>
        <w:rPr>
          <w:rFonts w:ascii="Comic Sans MS" w:hAnsi="Comic Sans MS"/>
        </w:rPr>
      </w:pPr>
    </w:p>
    <w:p w:rsidR="00023DD8" w:rsidRPr="00CE7204" w:rsidRDefault="00023DD8" w:rsidP="00023DD8">
      <w:pPr>
        <w:pStyle w:val="Paragraphedeliste"/>
        <w:rPr>
          <w:rFonts w:ascii="Comic Sans MS" w:hAnsi="Comic Sans MS"/>
        </w:rPr>
      </w:pPr>
    </w:p>
    <w:p w:rsidR="00023DD8" w:rsidRPr="00CE7204" w:rsidRDefault="00023DD8" w:rsidP="00A56FB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CE7204">
        <w:rPr>
          <w:rFonts w:ascii="Comic Sans MS" w:hAnsi="Comic Sans MS"/>
        </w:rPr>
        <w:t xml:space="preserve">Garantie : La garantie de paiement d’un immeuble l’est par un autre droit immobilier. </w:t>
      </w:r>
    </w:p>
    <w:p w:rsidR="00023DD8" w:rsidRPr="00CE7204" w:rsidRDefault="00023DD8" w:rsidP="00023DD8">
      <w:pPr>
        <w:pStyle w:val="Paragraphedeliste"/>
        <w:rPr>
          <w:rFonts w:ascii="Comic Sans MS" w:hAnsi="Comic Sans MS"/>
        </w:rPr>
      </w:pPr>
      <w:r w:rsidRPr="00CE7204">
        <w:rPr>
          <w:rFonts w:ascii="Comic Sans MS" w:hAnsi="Comic Sans MS"/>
        </w:rPr>
        <w:t xml:space="preserve">L’hypothèque. </w:t>
      </w:r>
    </w:p>
    <w:sectPr w:rsidR="00023DD8" w:rsidRPr="00CE7204" w:rsidSect="0099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B7636"/>
    <w:multiLevelType w:val="hybridMultilevel"/>
    <w:tmpl w:val="B49A2E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FBD"/>
    <w:rsid w:val="00023DD8"/>
    <w:rsid w:val="005E64F6"/>
    <w:rsid w:val="00873386"/>
    <w:rsid w:val="0099440D"/>
    <w:rsid w:val="00A56FBD"/>
    <w:rsid w:val="00CE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F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publique</dc:creator>
  <cp:lastModifiedBy>publique</cp:lastModifiedBy>
  <cp:revision>1</cp:revision>
  <dcterms:created xsi:type="dcterms:W3CDTF">2010-09-08T15:22:00Z</dcterms:created>
  <dcterms:modified xsi:type="dcterms:W3CDTF">2010-09-08T15:44:00Z</dcterms:modified>
</cp:coreProperties>
</file>